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0002087387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Johnson Nancy JoAnn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801</w:t>
            </w:r>
          </w:p>
        </w:tc>
        <w:tc>
          <w:tcPr>
            <w:tcW w:w="1377" w:type="dxa"/>
            <w:tcBorders/>
            <w:vAlign w:val="center"/>
          </w:tcPr>
          <w:p>
            <w:pPr>
              <w:pStyle w:val="TableContents"/>
              <w:bidi w:val="0"/>
              <w:spacing w:before="0" w:after="283"/>
              <w:jc w:val="left"/>
              <w:rPr/>
            </w:pPr>
            <w:r>
              <w:rPr/>
              <w:t>100055.90</w:t>
            </w:r>
          </w:p>
        </w:tc>
        <w:tc>
          <w:tcPr>
            <w:tcW w:w="1552" w:type="dxa"/>
            <w:tcBorders/>
            <w:vAlign w:val="center"/>
          </w:tcPr>
          <w:p>
            <w:pPr>
              <w:pStyle w:val="TableContents"/>
              <w:bidi w:val="0"/>
              <w:spacing w:before="0" w:after="283"/>
              <w:jc w:val="left"/>
              <w:rPr/>
            </w:pPr>
            <w:r>
              <w:rPr/>
              <w:t>41442834</w:t>
            </w:r>
          </w:p>
        </w:tc>
        <w:tc>
          <w:tcPr>
            <w:tcW w:w="1567" w:type="dxa"/>
            <w:tcBorders/>
            <w:vAlign w:val="center"/>
          </w:tcPr>
          <w:p>
            <w:pPr>
              <w:pStyle w:val="TableContents"/>
              <w:bidi w:val="0"/>
              <w:spacing w:before="0" w:after="283"/>
              <w:jc w:val="left"/>
              <w:rPr/>
            </w:pPr>
            <w:r>
              <w:rPr/>
              <w:t>07/01/2026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07/03/2020</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801</w:t>
            </w:r>
          </w:p>
        </w:tc>
        <w:tc>
          <w:tcPr>
            <w:tcW w:w="1101" w:type="dxa"/>
            <w:tcBorders/>
            <w:vAlign w:val="center"/>
          </w:tcPr>
          <w:p>
            <w:pPr>
              <w:pStyle w:val="TableContents"/>
              <w:bidi w:val="0"/>
              <w:spacing w:before="0" w:after="283"/>
              <w:jc w:val="left"/>
              <w:rPr/>
            </w:pPr>
            <w:r>
              <w:rPr/>
              <w:t>07/03/2020</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Nancy J. Johnson</w:t>
              <w:br/>
              <w:t>1035 O'Brien Drive</w:t>
              <w:br/>
              <w:t>Menlo Park   CA   94025</w:t>
            </w:r>
          </w:p>
        </w:tc>
        <w:tc>
          <w:tcPr>
            <w:tcW w:w="2962" w:type="dxa"/>
            <w:tcBorders/>
            <w:vAlign w:val="center"/>
          </w:tcPr>
          <w:p>
            <w:pPr>
              <w:pStyle w:val="TableContents"/>
              <w:bidi w:val="0"/>
              <w:spacing w:before="0" w:after="283"/>
              <w:jc w:val="left"/>
              <w:rPr/>
            </w:pPr>
            <w:r>
              <w:rPr/>
              <w:t>Class A</w:t>
            </w:r>
          </w:p>
        </w:tc>
        <w:tc>
          <w:tcPr>
            <w:tcW w:w="948" w:type="dxa"/>
            <w:tcBorders/>
            <w:vAlign w:val="center"/>
          </w:tcPr>
          <w:p>
            <w:pPr>
              <w:pStyle w:val="TableContents"/>
              <w:bidi w:val="0"/>
              <w:spacing w:before="0" w:after="283"/>
              <w:jc w:val="left"/>
              <w:rPr/>
            </w:pPr>
            <w:r>
              <w:rPr/>
              <w:t>06/08/2026</w:t>
            </w:r>
          </w:p>
        </w:tc>
        <w:tc>
          <w:tcPr>
            <w:tcW w:w="1567" w:type="dxa"/>
            <w:tcBorders/>
            <w:vAlign w:val="center"/>
          </w:tcPr>
          <w:p>
            <w:pPr>
              <w:pStyle w:val="TableContents"/>
              <w:bidi w:val="0"/>
              <w:spacing w:before="0" w:after="283"/>
              <w:jc w:val="left"/>
              <w:rPr/>
            </w:pPr>
            <w:r>
              <w:rPr/>
              <w:t>3418</w:t>
            </w:r>
          </w:p>
        </w:tc>
        <w:tc>
          <w:tcPr>
            <w:tcW w:w="1852" w:type="dxa"/>
            <w:tcBorders/>
            <w:vAlign w:val="center"/>
          </w:tcPr>
          <w:p>
            <w:pPr>
              <w:pStyle w:val="TableContents"/>
              <w:bidi w:val="0"/>
              <w:spacing w:before="0" w:after="283"/>
              <w:jc w:val="left"/>
              <w:rPr/>
            </w:pPr>
            <w:r>
              <w:rPr/>
              <w:t>339347.28</w:t>
            </w:r>
          </w:p>
        </w:tc>
      </w:tr>
      <w:tr>
        <w:trPr/>
        <w:tc>
          <w:tcPr>
            <w:tcW w:w="2876" w:type="dxa"/>
            <w:tcBorders/>
            <w:vAlign w:val="center"/>
          </w:tcPr>
          <w:p>
            <w:pPr>
              <w:pStyle w:val="TableContents"/>
              <w:bidi w:val="0"/>
              <w:spacing w:before="0" w:after="283"/>
              <w:jc w:val="left"/>
              <w:rPr/>
            </w:pPr>
            <w:r>
              <w:rPr/>
              <w:t>Nancy J. Johnson</w:t>
              <w:br/>
              <w:t>1035 O'Brien Drive</w:t>
              <w:br/>
              <w:t>Menlo Park   CA   94025</w:t>
            </w:r>
          </w:p>
        </w:tc>
        <w:tc>
          <w:tcPr>
            <w:tcW w:w="2962" w:type="dxa"/>
            <w:tcBorders/>
            <w:vAlign w:val="center"/>
          </w:tcPr>
          <w:p>
            <w:pPr>
              <w:pStyle w:val="TableContents"/>
              <w:bidi w:val="0"/>
              <w:spacing w:before="0" w:after="283"/>
              <w:jc w:val="left"/>
              <w:rPr/>
            </w:pPr>
            <w:r>
              <w:rPr/>
              <w:t>Class A</w:t>
            </w:r>
          </w:p>
        </w:tc>
        <w:tc>
          <w:tcPr>
            <w:tcW w:w="948" w:type="dxa"/>
            <w:tcBorders/>
            <w:vAlign w:val="center"/>
          </w:tcPr>
          <w:p>
            <w:pPr>
              <w:pStyle w:val="TableContents"/>
              <w:bidi w:val="0"/>
              <w:spacing w:before="0" w:after="283"/>
              <w:jc w:val="left"/>
              <w:rPr/>
            </w:pPr>
            <w:r>
              <w:rPr/>
              <w:t>06/09/2026</w:t>
            </w:r>
          </w:p>
        </w:tc>
        <w:tc>
          <w:tcPr>
            <w:tcW w:w="1567" w:type="dxa"/>
            <w:tcBorders/>
            <w:vAlign w:val="center"/>
          </w:tcPr>
          <w:p>
            <w:pPr>
              <w:pStyle w:val="TableContents"/>
              <w:bidi w:val="0"/>
              <w:spacing w:before="0" w:after="283"/>
              <w:jc w:val="left"/>
              <w:rPr/>
            </w:pPr>
            <w:r>
              <w:rPr/>
              <w:t>10582</w:t>
            </w:r>
          </w:p>
        </w:tc>
        <w:tc>
          <w:tcPr>
            <w:tcW w:w="1852" w:type="dxa"/>
            <w:tcBorders/>
            <w:vAlign w:val="center"/>
          </w:tcPr>
          <w:p>
            <w:pPr>
              <w:pStyle w:val="TableContents"/>
              <w:bidi w:val="0"/>
              <w:spacing w:before="0" w:after="283"/>
              <w:jc w:val="left"/>
              <w:rPr/>
            </w:pPr>
            <w:r>
              <w:rPr/>
              <w:t>1063192.55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6"/>
        <w:gridCol w:w="6289"/>
      </w:tblGrid>
      <w:tr>
        <w:trPr/>
        <w:tc>
          <w:tcPr>
            <w:tcW w:w="3916" w:type="dxa"/>
            <w:tcBorders/>
            <w:vAlign w:val="center"/>
          </w:tcPr>
          <w:p>
            <w:pPr>
              <w:pStyle w:val="TableContents"/>
              <w:bidi w:val="0"/>
              <w:spacing w:before="0" w:after="283"/>
              <w:jc w:val="left"/>
              <w:rPr/>
            </w:pPr>
            <w:r>
              <w:rPr/>
              <w:t>Remarks</w:t>
            </w:r>
          </w:p>
        </w:tc>
        <w:tc>
          <w:tcPr>
            <w:tcW w:w="6289"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283"/>
              <w:jc w:val="left"/>
              <w:rPr/>
            </w:pPr>
            <w:r>
              <w:rPr/>
              <w:t>Date of Notice</w:t>
            </w:r>
          </w:p>
        </w:tc>
        <w:tc>
          <w:tcPr>
            <w:tcW w:w="6289" w:type="dxa"/>
            <w:tcBorders/>
            <w:vAlign w:val="center"/>
          </w:tcPr>
          <w:p>
            <w:pPr>
              <w:pStyle w:val="TableContents"/>
              <w:bidi w:val="0"/>
              <w:spacing w:before="0" w:after="0"/>
              <w:jc w:val="left"/>
              <w:rPr/>
            </w:pPr>
            <w:r>
              <w:rPr/>
              <w:t>07/01/2026</w:t>
            </w:r>
          </w:p>
        </w:tc>
      </w:tr>
      <w:tr>
        <w:trPr/>
        <w:tc>
          <w:tcPr>
            <w:tcW w:w="3916" w:type="dxa"/>
            <w:tcBorders/>
            <w:vAlign w:val="center"/>
          </w:tcPr>
          <w:p>
            <w:pPr>
              <w:pStyle w:val="TableContents"/>
              <w:bidi w:val="0"/>
              <w:spacing w:before="0" w:after="283"/>
              <w:jc w:val="left"/>
              <w:rPr/>
            </w:pPr>
            <w:r>
              <w:rPr/>
              <w:t>Date of Plan Adoption or Giving of Instruction, If Relying on Rule 10b5-1</w:t>
            </w:r>
          </w:p>
        </w:tc>
        <w:tc>
          <w:tcPr>
            <w:tcW w:w="6289"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6" w:type="dxa"/>
            <w:tcBorders/>
            <w:vAlign w:val="center"/>
          </w:tcPr>
          <w:p>
            <w:pPr>
              <w:pStyle w:val="TableContents"/>
              <w:bidi w:val="0"/>
              <w:spacing w:before="0" w:after="283"/>
              <w:jc w:val="left"/>
              <w:rPr/>
            </w:pPr>
            <w:r>
              <w:rPr/>
              <w:t>Signature</w:t>
            </w:r>
          </w:p>
        </w:tc>
        <w:tc>
          <w:tcPr>
            <w:tcW w:w="6289" w:type="dxa"/>
            <w:tcBorders/>
            <w:vAlign w:val="center"/>
          </w:tcPr>
          <w:p>
            <w:pPr>
              <w:pStyle w:val="TableContents"/>
              <w:bidi w:val="0"/>
              <w:spacing w:before="0" w:after="0"/>
              <w:jc w:val="left"/>
              <w:rPr/>
            </w:pPr>
            <w:r>
              <w:rPr/>
              <w:t>/s/Wade Moss, as a duly authorized representative of Fidelity Brokerage Services LLC, as attorney-in-fact for Nancy J. Johnson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3257</Characters>
  <CharactersWithSpaces>3839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